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7" w:rsidRDefault="00F92747" w:rsidP="00F92747">
      <w:pPr>
        <w:jc w:val="center"/>
        <w:rPr>
          <w:b/>
        </w:rPr>
      </w:pPr>
      <w:r>
        <w:rPr>
          <w:b/>
        </w:rPr>
        <w:t>ÖKO-P</w:t>
      </w:r>
      <w:r w:rsidRPr="00F92747">
        <w:rPr>
          <w:b/>
        </w:rPr>
        <w:t>ályázatfigyelő</w:t>
      </w:r>
      <w:bookmarkStart w:id="0" w:name="_GoBack"/>
      <w:bookmarkEnd w:id="0"/>
      <w:r w:rsidRPr="00F92747">
        <w:rPr>
          <w:b/>
        </w:rPr>
        <w:t xml:space="preserve"> munkacsoport MUNKATERV</w:t>
      </w:r>
    </w:p>
    <w:p w:rsidR="00F92747" w:rsidRPr="00F92747" w:rsidRDefault="00F92747" w:rsidP="00F92747">
      <w:pPr>
        <w:jc w:val="center"/>
        <w:rPr>
          <w:b/>
        </w:rPr>
      </w:pPr>
      <w:r w:rsidRPr="00F92747">
        <w:rPr>
          <w:b/>
        </w:rPr>
        <w:t xml:space="preserve"> 2023-2024</w:t>
      </w:r>
    </w:p>
    <w:p w:rsidR="00F92747" w:rsidRDefault="00F92747"/>
    <w:p w:rsidR="00F92747" w:rsidRPr="00F92747" w:rsidRDefault="00F92747">
      <w:pPr>
        <w:rPr>
          <w:b/>
        </w:rPr>
      </w:pPr>
      <w:r w:rsidRPr="00F92747">
        <w:rPr>
          <w:b/>
        </w:rPr>
        <w:t xml:space="preserve"> A munkacsoport célja: </w:t>
      </w:r>
    </w:p>
    <w:p w:rsidR="00F92747" w:rsidRDefault="00F92747">
      <w:r>
        <w:t xml:space="preserve">A fenntarthatóság jegyében a tanulóink, dolgozóink, a szülők szemléletének további alakítása. </w:t>
      </w:r>
    </w:p>
    <w:p w:rsidR="00F92747" w:rsidRDefault="00F92747">
      <w:r>
        <w:t>Új ismeretek, lehetőségek keresése környezetünk védelmében.</w:t>
      </w:r>
    </w:p>
    <w:p w:rsidR="0029272F" w:rsidRDefault="0029272F" w:rsidP="0029272F">
      <w:pPr>
        <w:spacing w:line="360" w:lineRule="auto"/>
        <w:jc w:val="both"/>
      </w:pPr>
      <w:r>
        <w:t xml:space="preserve">A pályázatfigyelés minden intézmény fontos feladata, így nekünk is, mivel ezekkel a pályázatokkal tudjuk eszközparkunkat bővíteni, tanulóinkat olyan eseményekre eljuttatni, ami esetleg </w:t>
      </w:r>
      <w:proofErr w:type="spellStart"/>
      <w:r>
        <w:t>enélkül</w:t>
      </w:r>
      <w:proofErr w:type="spellEnd"/>
      <w:r>
        <w:t xml:space="preserve"> lehetetlen lenne, külföldi szakmai gyakorlatot így tudnak szerezni. Ezzel hozzájárulunk tanulóink szakmai fejlődéséhez, munkaerőpiacon jobb elhelyezkedési lehetőséget biztosítunk nekik.</w:t>
      </w:r>
    </w:p>
    <w:p w:rsidR="00F92747" w:rsidRDefault="00F92747">
      <w:pPr>
        <w:rPr>
          <w:b/>
        </w:rPr>
      </w:pPr>
      <w:r w:rsidRPr="00F92747">
        <w:rPr>
          <w:b/>
        </w:rPr>
        <w:t xml:space="preserve"> Kiemelt feladatok: </w:t>
      </w:r>
    </w:p>
    <w:p w:rsidR="00F92747" w:rsidRPr="00F92747" w:rsidRDefault="00F92747">
      <w:pPr>
        <w:rPr>
          <w:b/>
        </w:rPr>
      </w:pPr>
      <w:r>
        <w:rPr>
          <w:b/>
        </w:rPr>
        <w:t>Az örökös ÖKOISKOLA-i cím elnyerése</w:t>
      </w:r>
    </w:p>
    <w:p w:rsidR="00F92747" w:rsidRDefault="00F92747">
      <w:r>
        <w:t xml:space="preserve">Az intézmény dolgozói, tanulói és a szülők környezettudatos magatartásának alakítása. </w:t>
      </w:r>
    </w:p>
    <w:p w:rsidR="00F92747" w:rsidRDefault="00F92747">
      <w:r>
        <w:t xml:space="preserve">Csatlakozás a környezetvédelmi világnapokhoz, programok szervezése. </w:t>
      </w:r>
    </w:p>
    <w:p w:rsidR="00F92747" w:rsidRDefault="00F92747">
      <w:r>
        <w:t xml:space="preserve">Csatlakozás a települési és </w:t>
      </w:r>
      <w:proofErr w:type="gramStart"/>
      <w:r>
        <w:t>országos ,</w:t>
      </w:r>
      <w:proofErr w:type="gramEnd"/>
      <w:r>
        <w:t xml:space="preserve">,zöld" programokhoz. </w:t>
      </w:r>
    </w:p>
    <w:p w:rsidR="00F92747" w:rsidRDefault="00F92747">
      <w:r>
        <w:t xml:space="preserve">Az iskolán </w:t>
      </w:r>
      <w:proofErr w:type="gramStart"/>
      <w:r>
        <w:t>kívüli ,</w:t>
      </w:r>
      <w:proofErr w:type="gramEnd"/>
      <w:r>
        <w:t xml:space="preserve">,zöld" kapcsolatok ápolása, új partnerek keresése. </w:t>
      </w:r>
    </w:p>
    <w:p w:rsidR="00F92747" w:rsidRDefault="00F92747">
      <w:r>
        <w:t xml:space="preserve">Egészséges életmódra nevelés. Az iskolai hagyományok ápolása. </w:t>
      </w:r>
    </w:p>
    <w:p w:rsidR="005D1F45" w:rsidRDefault="00F92747">
      <w:r>
        <w:t>Az iskolában működő kiskert és a Közösségi Házban működő magaságyásunk gondozása</w:t>
      </w:r>
    </w:p>
    <w:p w:rsidR="00537EEE" w:rsidRDefault="00537EEE">
      <w:r>
        <w:t>A pályázatfigyelésért felelős személy</w:t>
      </w:r>
      <w:proofErr w:type="gramStart"/>
      <w:r>
        <w:t>:  Husztiné</w:t>
      </w:r>
      <w:proofErr w:type="gramEnd"/>
      <w:r>
        <w:t xml:space="preserve"> </w:t>
      </w:r>
      <w:proofErr w:type="spellStart"/>
      <w:r>
        <w:t>Tofán</w:t>
      </w:r>
      <w:proofErr w:type="spellEnd"/>
      <w:r>
        <w:t xml:space="preserve"> Mónika, Hegedűs-Kozma Eszter és Szabóné Burján Krisztina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2747" w:rsidTr="00F92747">
        <w:tc>
          <w:tcPr>
            <w:tcW w:w="2265" w:type="dxa"/>
          </w:tcPr>
          <w:p w:rsidR="00F92747" w:rsidRDefault="00F92747">
            <w:r>
              <w:t>Idő</w:t>
            </w:r>
          </w:p>
        </w:tc>
        <w:tc>
          <w:tcPr>
            <w:tcW w:w="2265" w:type="dxa"/>
          </w:tcPr>
          <w:p w:rsidR="00F92747" w:rsidRDefault="00F92747">
            <w:r>
              <w:t>Esemény</w:t>
            </w:r>
          </w:p>
        </w:tc>
        <w:tc>
          <w:tcPr>
            <w:tcW w:w="2266" w:type="dxa"/>
          </w:tcPr>
          <w:p w:rsidR="00F92747" w:rsidRDefault="00F92747">
            <w:r>
              <w:t>Helyszín</w:t>
            </w:r>
          </w:p>
        </w:tc>
        <w:tc>
          <w:tcPr>
            <w:tcW w:w="2266" w:type="dxa"/>
          </w:tcPr>
          <w:p w:rsidR="00F92747" w:rsidRDefault="00F92747">
            <w:r>
              <w:t>Felelős</w:t>
            </w:r>
          </w:p>
        </w:tc>
      </w:tr>
      <w:tr w:rsidR="00F92747" w:rsidTr="00F92747">
        <w:tc>
          <w:tcPr>
            <w:tcW w:w="2265" w:type="dxa"/>
          </w:tcPr>
          <w:p w:rsidR="00F92747" w:rsidRDefault="00F92747">
            <w:r>
              <w:t>09.22</w:t>
            </w:r>
          </w:p>
        </w:tc>
        <w:tc>
          <w:tcPr>
            <w:tcW w:w="2265" w:type="dxa"/>
          </w:tcPr>
          <w:p w:rsidR="00F92747" w:rsidRDefault="00F92747">
            <w:r>
              <w:t>Nemzetközi hulladékgyűjtő nap</w:t>
            </w:r>
          </w:p>
        </w:tc>
        <w:tc>
          <w:tcPr>
            <w:tcW w:w="2266" w:type="dxa"/>
          </w:tcPr>
          <w:p w:rsidR="00F92747" w:rsidRDefault="00F92747">
            <w:r>
              <w:t>Iskola udvara, környezete</w:t>
            </w:r>
          </w:p>
        </w:tc>
        <w:tc>
          <w:tcPr>
            <w:tcW w:w="2266" w:type="dxa"/>
          </w:tcPr>
          <w:p w:rsidR="00F92747" w:rsidRDefault="00F92747" w:rsidP="00F92747">
            <w:r>
              <w:t>Juhászné Szabó Magdolna</w:t>
            </w:r>
          </w:p>
        </w:tc>
      </w:tr>
      <w:tr w:rsidR="00F92747" w:rsidTr="00F92747">
        <w:tc>
          <w:tcPr>
            <w:tcW w:w="2265" w:type="dxa"/>
          </w:tcPr>
          <w:p w:rsidR="00F92747" w:rsidRDefault="00F92747">
            <w:r>
              <w:t>10.04</w:t>
            </w:r>
          </w:p>
        </w:tc>
        <w:tc>
          <w:tcPr>
            <w:tcW w:w="2265" w:type="dxa"/>
          </w:tcPr>
          <w:p w:rsidR="00F92747" w:rsidRDefault="00F92747">
            <w:r>
              <w:t>Állatok világnapja</w:t>
            </w:r>
          </w:p>
          <w:p w:rsidR="00F92747" w:rsidRDefault="00F92747">
            <w:r>
              <w:t>Gyűjtés a Bundás Barátok Állatmenhelynek</w:t>
            </w:r>
          </w:p>
        </w:tc>
        <w:tc>
          <w:tcPr>
            <w:tcW w:w="2266" w:type="dxa"/>
          </w:tcPr>
          <w:p w:rsidR="00F92747" w:rsidRDefault="00F92747">
            <w:r>
              <w:t>Iskola-Aula</w:t>
            </w:r>
          </w:p>
        </w:tc>
        <w:tc>
          <w:tcPr>
            <w:tcW w:w="2266" w:type="dxa"/>
          </w:tcPr>
          <w:p w:rsidR="00F92747" w:rsidRDefault="00F92747">
            <w:r>
              <w:t>Juhászné Szabó Magdolna</w:t>
            </w:r>
          </w:p>
          <w:p w:rsidR="00F92747" w:rsidRDefault="00F92747">
            <w:r>
              <w:t xml:space="preserve">Minden </w:t>
            </w:r>
            <w:proofErr w:type="gramStart"/>
            <w:r>
              <w:t>kolléga</w:t>
            </w:r>
            <w:proofErr w:type="gramEnd"/>
          </w:p>
        </w:tc>
      </w:tr>
      <w:tr w:rsidR="00F92747" w:rsidTr="00F92747">
        <w:tc>
          <w:tcPr>
            <w:tcW w:w="2265" w:type="dxa"/>
          </w:tcPr>
          <w:p w:rsidR="00F92747" w:rsidRDefault="00F92747">
            <w:r>
              <w:t>10.04-08</w:t>
            </w:r>
          </w:p>
        </w:tc>
        <w:tc>
          <w:tcPr>
            <w:tcW w:w="2265" w:type="dxa"/>
          </w:tcPr>
          <w:p w:rsidR="00F92747" w:rsidRDefault="00F92747">
            <w:r>
              <w:t>Csatlakozás a Világ legnagyobb tanórájához</w:t>
            </w:r>
          </w:p>
        </w:tc>
        <w:tc>
          <w:tcPr>
            <w:tcW w:w="2266" w:type="dxa"/>
          </w:tcPr>
          <w:p w:rsidR="00F92747" w:rsidRDefault="00F92747">
            <w:r>
              <w:t>Aula</w:t>
            </w:r>
          </w:p>
        </w:tc>
        <w:tc>
          <w:tcPr>
            <w:tcW w:w="2266" w:type="dxa"/>
          </w:tcPr>
          <w:p w:rsidR="00F92747" w:rsidRDefault="00F92747">
            <w:r>
              <w:t>10. évfolyamosok</w:t>
            </w:r>
          </w:p>
        </w:tc>
      </w:tr>
      <w:tr w:rsidR="00F92747" w:rsidTr="00F92747">
        <w:tc>
          <w:tcPr>
            <w:tcW w:w="2265" w:type="dxa"/>
          </w:tcPr>
          <w:p w:rsidR="00F92747" w:rsidRDefault="00630575">
            <w:r>
              <w:t>10.16</w:t>
            </w:r>
          </w:p>
        </w:tc>
        <w:tc>
          <w:tcPr>
            <w:tcW w:w="2265" w:type="dxa"/>
          </w:tcPr>
          <w:p w:rsidR="00F92747" w:rsidRDefault="00630575">
            <w:r>
              <w:t xml:space="preserve">Élelmezési világnap, </w:t>
            </w:r>
            <w:proofErr w:type="gramStart"/>
            <w:r>
              <w:t>A</w:t>
            </w:r>
            <w:proofErr w:type="gramEnd"/>
            <w:r>
              <w:t xml:space="preserve"> kenyér világnapja</w:t>
            </w:r>
          </w:p>
        </w:tc>
        <w:tc>
          <w:tcPr>
            <w:tcW w:w="2266" w:type="dxa"/>
          </w:tcPr>
          <w:p w:rsidR="00F92747" w:rsidRDefault="00630575">
            <w:r>
              <w:t>34-es terem, c-osztályok</w:t>
            </w:r>
          </w:p>
        </w:tc>
        <w:tc>
          <w:tcPr>
            <w:tcW w:w="2266" w:type="dxa"/>
          </w:tcPr>
          <w:p w:rsidR="00F92747" w:rsidRDefault="00630575">
            <w:r>
              <w:t>Juhászné Szabó Magdolna</w:t>
            </w:r>
          </w:p>
        </w:tc>
      </w:tr>
      <w:tr w:rsidR="00F92747" w:rsidTr="00F92747">
        <w:tc>
          <w:tcPr>
            <w:tcW w:w="2265" w:type="dxa"/>
          </w:tcPr>
          <w:p w:rsidR="00F92747" w:rsidRDefault="00630575">
            <w:r>
              <w:t>11.</w:t>
            </w:r>
          </w:p>
        </w:tc>
        <w:tc>
          <w:tcPr>
            <w:tcW w:w="2265" w:type="dxa"/>
          </w:tcPr>
          <w:p w:rsidR="00F92747" w:rsidRDefault="00630575">
            <w:r>
              <w:t>Örökbefogadott magaságyás gondozása</w:t>
            </w:r>
          </w:p>
        </w:tc>
        <w:tc>
          <w:tcPr>
            <w:tcW w:w="2266" w:type="dxa"/>
          </w:tcPr>
          <w:p w:rsidR="00F92747" w:rsidRDefault="00630575">
            <w:r>
              <w:t>Közösségi Ház</w:t>
            </w:r>
          </w:p>
        </w:tc>
        <w:tc>
          <w:tcPr>
            <w:tcW w:w="2266" w:type="dxa"/>
          </w:tcPr>
          <w:p w:rsidR="00F92747" w:rsidRDefault="00630575">
            <w:r>
              <w:t>10</w:t>
            </w:r>
            <w:proofErr w:type="gramStart"/>
            <w:r>
              <w:t>.e</w:t>
            </w:r>
            <w:proofErr w:type="gramEnd"/>
            <w:r>
              <w:t xml:space="preserve"> – Husztiné </w:t>
            </w:r>
            <w:proofErr w:type="spellStart"/>
            <w:r>
              <w:t>Tofán</w:t>
            </w:r>
            <w:proofErr w:type="spellEnd"/>
            <w:r>
              <w:t xml:space="preserve"> Mónika</w:t>
            </w:r>
          </w:p>
        </w:tc>
      </w:tr>
      <w:tr w:rsidR="00592DF7" w:rsidTr="00F92747">
        <w:tc>
          <w:tcPr>
            <w:tcW w:w="2265" w:type="dxa"/>
          </w:tcPr>
          <w:p w:rsidR="00592DF7" w:rsidRDefault="00592DF7">
            <w:r>
              <w:lastRenderedPageBreak/>
              <w:t>11.</w:t>
            </w:r>
          </w:p>
        </w:tc>
        <w:tc>
          <w:tcPr>
            <w:tcW w:w="2265" w:type="dxa"/>
          </w:tcPr>
          <w:p w:rsidR="00592DF7" w:rsidRDefault="00537EEE">
            <w:r>
              <w:t>Madár</w:t>
            </w:r>
            <w:r w:rsidR="00592DF7">
              <w:t>etetők készítése, kihelyezése</w:t>
            </w:r>
          </w:p>
        </w:tc>
        <w:tc>
          <w:tcPr>
            <w:tcW w:w="2266" w:type="dxa"/>
          </w:tcPr>
          <w:p w:rsidR="00592DF7" w:rsidRDefault="00592DF7">
            <w:proofErr w:type="gramStart"/>
            <w:r>
              <w:t>Iskola udvar</w:t>
            </w:r>
            <w:proofErr w:type="gramEnd"/>
            <w:r>
              <w:t>, folyamatos tavaszig</w:t>
            </w:r>
          </w:p>
        </w:tc>
        <w:tc>
          <w:tcPr>
            <w:tcW w:w="2266" w:type="dxa"/>
          </w:tcPr>
          <w:p w:rsidR="00592DF7" w:rsidRDefault="00592DF7">
            <w:proofErr w:type="spellStart"/>
            <w:r>
              <w:t>Öko</w:t>
            </w:r>
            <w:proofErr w:type="spellEnd"/>
            <w:r>
              <w:t xml:space="preserve"> munkacsoport</w:t>
            </w:r>
            <w:r w:rsidR="00537EEE">
              <w:t xml:space="preserve"> vezetése, de osztályok</w:t>
            </w:r>
          </w:p>
        </w:tc>
      </w:tr>
      <w:tr w:rsidR="00F92747" w:rsidTr="00F92747">
        <w:tc>
          <w:tcPr>
            <w:tcW w:w="2265" w:type="dxa"/>
          </w:tcPr>
          <w:p w:rsidR="00F92747" w:rsidRDefault="00630575">
            <w:r>
              <w:t>12.</w:t>
            </w:r>
          </w:p>
        </w:tc>
        <w:tc>
          <w:tcPr>
            <w:tcW w:w="2265" w:type="dxa"/>
          </w:tcPr>
          <w:p w:rsidR="00F92747" w:rsidRDefault="00630575">
            <w:r>
              <w:t>Természetes anyagokból karácsonyfadíszek készítése - verseny</w:t>
            </w:r>
          </w:p>
        </w:tc>
        <w:tc>
          <w:tcPr>
            <w:tcW w:w="2266" w:type="dxa"/>
          </w:tcPr>
          <w:p w:rsidR="00F92747" w:rsidRDefault="00630575">
            <w:r>
              <w:t>Osztálytermek, Kiállítás: Aula</w:t>
            </w:r>
          </w:p>
        </w:tc>
        <w:tc>
          <w:tcPr>
            <w:tcW w:w="2266" w:type="dxa"/>
          </w:tcPr>
          <w:p w:rsidR="00F92747" w:rsidRDefault="00630575">
            <w:r>
              <w:t>Minden osztályfőnök</w:t>
            </w:r>
          </w:p>
        </w:tc>
      </w:tr>
      <w:tr w:rsidR="00592DF7" w:rsidTr="00F92747">
        <w:tc>
          <w:tcPr>
            <w:tcW w:w="2265" w:type="dxa"/>
          </w:tcPr>
          <w:p w:rsidR="00592DF7" w:rsidRDefault="00592DF7">
            <w:r>
              <w:t>01.</w:t>
            </w:r>
          </w:p>
        </w:tc>
        <w:tc>
          <w:tcPr>
            <w:tcW w:w="2265" w:type="dxa"/>
          </w:tcPr>
          <w:p w:rsidR="00592DF7" w:rsidRDefault="00592DF7">
            <w:r>
              <w:t>Madáretetők gondozása, feltöltése</w:t>
            </w:r>
          </w:p>
        </w:tc>
        <w:tc>
          <w:tcPr>
            <w:tcW w:w="2266" w:type="dxa"/>
          </w:tcPr>
          <w:p w:rsidR="00592DF7" w:rsidRDefault="00592DF7"/>
        </w:tc>
        <w:tc>
          <w:tcPr>
            <w:tcW w:w="2266" w:type="dxa"/>
          </w:tcPr>
          <w:p w:rsidR="00592DF7" w:rsidRDefault="00537EEE">
            <w:r>
              <w:t xml:space="preserve">Osztályok, </w:t>
            </w:r>
            <w:proofErr w:type="spellStart"/>
            <w:r>
              <w:t>ofők</w:t>
            </w:r>
            <w:proofErr w:type="spellEnd"/>
          </w:p>
        </w:tc>
      </w:tr>
      <w:tr w:rsidR="00F92747" w:rsidTr="00F92747">
        <w:tc>
          <w:tcPr>
            <w:tcW w:w="2265" w:type="dxa"/>
          </w:tcPr>
          <w:p w:rsidR="00F92747" w:rsidRDefault="00630575">
            <w:r>
              <w:t>02.02</w:t>
            </w:r>
          </w:p>
        </w:tc>
        <w:tc>
          <w:tcPr>
            <w:tcW w:w="2265" w:type="dxa"/>
          </w:tcPr>
          <w:p w:rsidR="00F92747" w:rsidRDefault="00630575">
            <w:r>
              <w:t>Vizes élőhelyek napja</w:t>
            </w:r>
          </w:p>
        </w:tc>
        <w:tc>
          <w:tcPr>
            <w:tcW w:w="2266" w:type="dxa"/>
          </w:tcPr>
          <w:p w:rsidR="00F92747" w:rsidRDefault="00630575">
            <w:proofErr w:type="spellStart"/>
            <w:r>
              <w:t>Ócsai</w:t>
            </w:r>
            <w:proofErr w:type="spellEnd"/>
            <w:r>
              <w:t xml:space="preserve"> Tájvédelmi Körzet - Turjános</w:t>
            </w:r>
          </w:p>
        </w:tc>
        <w:tc>
          <w:tcPr>
            <w:tcW w:w="2266" w:type="dxa"/>
          </w:tcPr>
          <w:p w:rsidR="00F92747" w:rsidRDefault="00630575">
            <w:r>
              <w:t>Juhászné Szabó Magdolna</w:t>
            </w:r>
          </w:p>
        </w:tc>
      </w:tr>
      <w:tr w:rsidR="00630575" w:rsidTr="00F92747">
        <w:tc>
          <w:tcPr>
            <w:tcW w:w="2265" w:type="dxa"/>
          </w:tcPr>
          <w:p w:rsidR="00630575" w:rsidRDefault="00630575">
            <w:r>
              <w:t>03.22</w:t>
            </w:r>
          </w:p>
        </w:tc>
        <w:tc>
          <w:tcPr>
            <w:tcW w:w="2265" w:type="dxa"/>
          </w:tcPr>
          <w:p w:rsidR="00630575" w:rsidRDefault="00630575">
            <w:r>
              <w:t>Víz világnapja</w:t>
            </w:r>
          </w:p>
        </w:tc>
        <w:tc>
          <w:tcPr>
            <w:tcW w:w="2266" w:type="dxa"/>
          </w:tcPr>
          <w:p w:rsidR="00630575" w:rsidRDefault="00630575">
            <w:r>
              <w:t>Dél-Pesti Szennyvíztisztító- osztályonként 3-4 tanuló</w:t>
            </w:r>
          </w:p>
        </w:tc>
        <w:tc>
          <w:tcPr>
            <w:tcW w:w="2266" w:type="dxa"/>
          </w:tcPr>
          <w:p w:rsidR="00630575" w:rsidRDefault="00630575">
            <w:r>
              <w:t>Hegedűs-Kozma Eszter</w:t>
            </w:r>
          </w:p>
        </w:tc>
      </w:tr>
      <w:tr w:rsidR="00630575" w:rsidTr="00F92747">
        <w:tc>
          <w:tcPr>
            <w:tcW w:w="2265" w:type="dxa"/>
          </w:tcPr>
          <w:p w:rsidR="00630575" w:rsidRDefault="00630575"/>
          <w:p w:rsidR="00630575" w:rsidRDefault="00630575">
            <w:r>
              <w:t>04.22</w:t>
            </w:r>
          </w:p>
          <w:p w:rsidR="00630575" w:rsidRDefault="00630575"/>
          <w:p w:rsidR="00630575" w:rsidRDefault="00630575"/>
        </w:tc>
        <w:tc>
          <w:tcPr>
            <w:tcW w:w="2265" w:type="dxa"/>
          </w:tcPr>
          <w:p w:rsidR="00630575" w:rsidRDefault="00630575">
            <w:r>
              <w:t>Föld Napja</w:t>
            </w:r>
          </w:p>
        </w:tc>
        <w:tc>
          <w:tcPr>
            <w:tcW w:w="2266" w:type="dxa"/>
          </w:tcPr>
          <w:p w:rsidR="00630575" w:rsidRDefault="00630575">
            <w:r>
              <w:t>Iskola udvara</w:t>
            </w:r>
          </w:p>
        </w:tc>
        <w:tc>
          <w:tcPr>
            <w:tcW w:w="2266" w:type="dxa"/>
          </w:tcPr>
          <w:p w:rsidR="00630575" w:rsidRDefault="00630575">
            <w:r>
              <w:t xml:space="preserve">Husztiné </w:t>
            </w:r>
            <w:proofErr w:type="spellStart"/>
            <w:r>
              <w:t>Tofán</w:t>
            </w:r>
            <w:proofErr w:type="spellEnd"/>
            <w:r>
              <w:t xml:space="preserve"> Mónika</w:t>
            </w:r>
          </w:p>
        </w:tc>
      </w:tr>
      <w:tr w:rsidR="00592DF7" w:rsidTr="00F92747">
        <w:tc>
          <w:tcPr>
            <w:tcW w:w="2265" w:type="dxa"/>
          </w:tcPr>
          <w:p w:rsidR="00592DF7" w:rsidRDefault="00592DF7">
            <w:r>
              <w:t>04.23-26</w:t>
            </w:r>
          </w:p>
        </w:tc>
        <w:tc>
          <w:tcPr>
            <w:tcW w:w="2265" w:type="dxa"/>
          </w:tcPr>
          <w:p w:rsidR="00592DF7" w:rsidRDefault="00592DF7">
            <w:r>
              <w:t>Fenntar</w:t>
            </w:r>
            <w:r w:rsidR="00022F97">
              <w:t>t</w:t>
            </w:r>
            <w:r>
              <w:t>hatósági témahét</w:t>
            </w:r>
          </w:p>
        </w:tc>
        <w:tc>
          <w:tcPr>
            <w:tcW w:w="2266" w:type="dxa"/>
          </w:tcPr>
          <w:p w:rsidR="00592DF7" w:rsidRDefault="00592DF7">
            <w:r>
              <w:t>Iskola</w:t>
            </w:r>
          </w:p>
        </w:tc>
        <w:tc>
          <w:tcPr>
            <w:tcW w:w="2266" w:type="dxa"/>
          </w:tcPr>
          <w:p w:rsidR="00592DF7" w:rsidRDefault="00592DF7">
            <w:proofErr w:type="spellStart"/>
            <w:r>
              <w:t>Korbély</w:t>
            </w:r>
            <w:proofErr w:type="spellEnd"/>
            <w:r>
              <w:t xml:space="preserve"> Alexandra-</w:t>
            </w:r>
          </w:p>
          <w:p w:rsidR="00592DF7" w:rsidRDefault="00592DF7">
            <w:proofErr w:type="spellStart"/>
            <w:r>
              <w:t>Öko</w:t>
            </w:r>
            <w:proofErr w:type="spellEnd"/>
            <w:r>
              <w:t xml:space="preserve"> munkacsoport</w:t>
            </w:r>
          </w:p>
        </w:tc>
      </w:tr>
      <w:tr w:rsidR="00592DF7" w:rsidTr="00F92747">
        <w:tc>
          <w:tcPr>
            <w:tcW w:w="2265" w:type="dxa"/>
          </w:tcPr>
          <w:p w:rsidR="00592DF7" w:rsidRDefault="00592DF7">
            <w:r>
              <w:t>05.10</w:t>
            </w:r>
          </w:p>
        </w:tc>
        <w:tc>
          <w:tcPr>
            <w:tcW w:w="2265" w:type="dxa"/>
          </w:tcPr>
          <w:p w:rsidR="00592DF7" w:rsidRDefault="00592DF7">
            <w:r>
              <w:t>Madarak és fák napja</w:t>
            </w:r>
          </w:p>
        </w:tc>
        <w:tc>
          <w:tcPr>
            <w:tcW w:w="2266" w:type="dxa"/>
          </w:tcPr>
          <w:p w:rsidR="00592DF7" w:rsidRDefault="00592DF7">
            <w:r>
              <w:t>Faültetés 9. évfolyam</w:t>
            </w:r>
          </w:p>
        </w:tc>
        <w:tc>
          <w:tcPr>
            <w:tcW w:w="2266" w:type="dxa"/>
          </w:tcPr>
          <w:p w:rsidR="00592DF7" w:rsidRDefault="00592DF7">
            <w:r>
              <w:t xml:space="preserve">9-es </w:t>
            </w:r>
            <w:proofErr w:type="spellStart"/>
            <w:r>
              <w:t>ofők</w:t>
            </w:r>
            <w:proofErr w:type="spellEnd"/>
          </w:p>
        </w:tc>
      </w:tr>
      <w:tr w:rsidR="00592DF7" w:rsidTr="00F92747">
        <w:tc>
          <w:tcPr>
            <w:tcW w:w="2265" w:type="dxa"/>
          </w:tcPr>
          <w:p w:rsidR="00592DF7" w:rsidRDefault="00592DF7">
            <w:r>
              <w:t>05.15</w:t>
            </w:r>
          </w:p>
        </w:tc>
        <w:tc>
          <w:tcPr>
            <w:tcW w:w="2265" w:type="dxa"/>
          </w:tcPr>
          <w:p w:rsidR="00592DF7" w:rsidRDefault="00592DF7">
            <w:r>
              <w:t>Nemzetközi Klíma akciónap</w:t>
            </w:r>
          </w:p>
        </w:tc>
        <w:tc>
          <w:tcPr>
            <w:tcW w:w="2266" w:type="dxa"/>
          </w:tcPr>
          <w:p w:rsidR="00592DF7" w:rsidRDefault="00592DF7">
            <w:r>
              <w:t>Képzőművészeti verseny</w:t>
            </w:r>
          </w:p>
        </w:tc>
        <w:tc>
          <w:tcPr>
            <w:tcW w:w="2266" w:type="dxa"/>
          </w:tcPr>
          <w:p w:rsidR="00592DF7" w:rsidRDefault="00592DF7">
            <w:r>
              <w:t>Hegedűs-Kozma Eszter</w:t>
            </w:r>
          </w:p>
        </w:tc>
      </w:tr>
      <w:tr w:rsidR="00592DF7" w:rsidTr="00F92747">
        <w:tc>
          <w:tcPr>
            <w:tcW w:w="2265" w:type="dxa"/>
          </w:tcPr>
          <w:p w:rsidR="00592DF7" w:rsidRDefault="00592DF7">
            <w:r>
              <w:t>06.05</w:t>
            </w:r>
          </w:p>
        </w:tc>
        <w:tc>
          <w:tcPr>
            <w:tcW w:w="2265" w:type="dxa"/>
          </w:tcPr>
          <w:p w:rsidR="00592DF7" w:rsidRDefault="00592DF7">
            <w:r>
              <w:t>Környezetvédelmi világnap</w:t>
            </w:r>
          </w:p>
        </w:tc>
        <w:tc>
          <w:tcPr>
            <w:tcW w:w="2266" w:type="dxa"/>
          </w:tcPr>
          <w:p w:rsidR="00592DF7" w:rsidRDefault="00592DF7">
            <w:r>
              <w:t>Kiserdő takarítása</w:t>
            </w:r>
          </w:p>
        </w:tc>
        <w:tc>
          <w:tcPr>
            <w:tcW w:w="2266" w:type="dxa"/>
          </w:tcPr>
          <w:p w:rsidR="00592DF7" w:rsidRDefault="00592DF7">
            <w:proofErr w:type="spellStart"/>
            <w:r>
              <w:t>Ofők</w:t>
            </w:r>
            <w:proofErr w:type="spellEnd"/>
            <w:r>
              <w:t xml:space="preserve">- </w:t>
            </w:r>
            <w:proofErr w:type="spellStart"/>
            <w:r>
              <w:t>Korbély</w:t>
            </w:r>
            <w:proofErr w:type="spellEnd"/>
            <w:r>
              <w:t xml:space="preserve"> Alexandra</w:t>
            </w:r>
          </w:p>
        </w:tc>
      </w:tr>
      <w:tr w:rsidR="00592DF7" w:rsidTr="00F92747">
        <w:tc>
          <w:tcPr>
            <w:tcW w:w="2265" w:type="dxa"/>
          </w:tcPr>
          <w:p w:rsidR="00592DF7" w:rsidRDefault="00592DF7">
            <w:r>
              <w:t>06</w:t>
            </w:r>
          </w:p>
        </w:tc>
        <w:tc>
          <w:tcPr>
            <w:tcW w:w="2265" w:type="dxa"/>
          </w:tcPr>
          <w:p w:rsidR="00592DF7" w:rsidRDefault="00592DF7">
            <w:r>
              <w:t>Iskolai tanösvény alapkő letétele</w:t>
            </w:r>
          </w:p>
        </w:tc>
        <w:tc>
          <w:tcPr>
            <w:tcW w:w="2266" w:type="dxa"/>
          </w:tcPr>
          <w:p w:rsidR="00592DF7" w:rsidRDefault="00592DF7">
            <w:r>
              <w:t>Iskola előkert</w:t>
            </w:r>
          </w:p>
        </w:tc>
        <w:tc>
          <w:tcPr>
            <w:tcW w:w="2266" w:type="dxa"/>
          </w:tcPr>
          <w:p w:rsidR="00592DF7" w:rsidRDefault="00592DF7">
            <w:proofErr w:type="spellStart"/>
            <w:r>
              <w:t>Öko</w:t>
            </w:r>
            <w:proofErr w:type="spellEnd"/>
            <w:r>
              <w:t xml:space="preserve"> munkacsoport</w:t>
            </w:r>
          </w:p>
        </w:tc>
      </w:tr>
    </w:tbl>
    <w:p w:rsidR="00F92747" w:rsidRDefault="00F92747"/>
    <w:sectPr w:rsidR="00F9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47"/>
    <w:rsid w:val="00022F97"/>
    <w:rsid w:val="0029272F"/>
    <w:rsid w:val="00537EEE"/>
    <w:rsid w:val="00592DF7"/>
    <w:rsid w:val="005D1F45"/>
    <w:rsid w:val="00630575"/>
    <w:rsid w:val="00A750C5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FC7A"/>
  <w15:chartTrackingRefBased/>
  <w15:docId w15:val="{40DD7E95-2345-4D6F-AFE7-0535DECB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Szabó Magdolna</dc:creator>
  <cp:keywords/>
  <dc:description/>
  <cp:lastModifiedBy>Andi</cp:lastModifiedBy>
  <cp:revision>4</cp:revision>
  <dcterms:created xsi:type="dcterms:W3CDTF">2023-09-10T16:15:00Z</dcterms:created>
  <dcterms:modified xsi:type="dcterms:W3CDTF">2024-01-03T13:04:00Z</dcterms:modified>
</cp:coreProperties>
</file>